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7B" w:rsidRPr="00F70003" w:rsidRDefault="00F97D7B" w:rsidP="00F97D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БАШКИРСКОЙ ЛИТЕРАТУРЕ</w:t>
      </w:r>
    </w:p>
    <w:p w:rsidR="00F97D7B" w:rsidRPr="00F70003" w:rsidRDefault="00F97D7B" w:rsidP="00F97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Предметные результаты изучения курса “Литературное чтение  (башкирская литература)”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Предметное содержание устной и письменной речи соответствует требованиям ФГОС, целям и задачам образовательной программы учреждения и строится по темам в соответствии с учебно-тематическим планом рабочей программы. 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Слушание.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Говорение.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Выбор языковых сре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оответствии с целями и условиями для эффективного решения коммуникативной задачи. Практическое овладение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диалогической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Чтение.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proofErr w:type="gramStart"/>
      <w:r w:rsidRPr="00F70003">
        <w:rPr>
          <w:rFonts w:ascii="Times New Roman" w:eastAsia="Calibri" w:hAnsi="Times New Roman" w:cs="Times New Roman"/>
          <w:i/>
          <w:sz w:val="24"/>
          <w:szCs w:val="24"/>
        </w:rPr>
        <w:t xml:space="preserve"> .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i/>
          <w:sz w:val="24"/>
          <w:szCs w:val="24"/>
        </w:rPr>
        <w:t>Чтение вслух.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Развитие умения переходить от чтения вслух и чтению про себя.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i/>
          <w:sz w:val="24"/>
          <w:szCs w:val="24"/>
        </w:rPr>
        <w:t>Чтение про себя.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Письмо.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F70003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просмотра фрагмента видеозаписи и т. п.).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Умение слушать (</w:t>
      </w:r>
      <w:proofErr w:type="spellStart"/>
      <w:r w:rsidRPr="00F70003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  <w:proofErr w:type="spellEnd"/>
      <w:r w:rsidRPr="00F7000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Восприятие на слух звучащей речи (высказывание собесед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ника, слушание различных текстов).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довательности событий, осознание цели речевого высказыва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Развитие умения наблюдать за выразительностью речи, за особенностью авторского стиля.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Работа с разными видами текста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Общее представление о разных видах текста: художественном, учебном, научно-популярном — и их сравнение. 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Участие в коллективном обсуждении: умение отвечать на вопросы на родном татарском языке,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Библиографическая культура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Книга как особый вид искусства. Книга как источник необходимых знаний. Общее представление о первых книгах на Руси и начало книгопечатания.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гой справочной литературой. 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Работа с текстом художественного произведения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знание понятия «Родина», «Родной язык». Схожесть тем и героев в фольклоре разных народов. Самостоятельное воспроизведение текста с использованием вы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пользованием специфической для данного произведения лекси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ки (по вопросам учителя), рассказ по иллюстрациям, пересказ.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Характеристика героя произведения с использованием худо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подробный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>, выборочный и краткий (передача основных мыслей).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озаглавливание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озаглавливание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F97D7B" w:rsidRPr="00F70003" w:rsidRDefault="00F97D7B" w:rsidP="00F97D7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bCs/>
          <w:sz w:val="24"/>
          <w:szCs w:val="24"/>
        </w:rPr>
        <w:t>Работа с научно-популярным, учебным и другими текстами.</w:t>
      </w:r>
    </w:p>
    <w:p w:rsidR="00F97D7B" w:rsidRPr="00F70003" w:rsidRDefault="00F97D7B" w:rsidP="00F97D7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микротем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Умение говорить (культура речевого общения)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bCs/>
          <w:sz w:val="24"/>
          <w:szCs w:val="24"/>
        </w:rPr>
        <w:t>Письмо (культура письменной речи)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 xml:space="preserve">Творческая деятельность </w:t>
      </w:r>
      <w:proofErr w:type="gramStart"/>
      <w:r w:rsidRPr="00F70003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(на основе литературных произведений)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Интерпретация текста литературного произведения в творче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ской деятельности учащихся: чтение по ролям,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F97D7B" w:rsidRPr="00F70003" w:rsidRDefault="00F97D7B" w:rsidP="00F97D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Баш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ҡ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орт 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би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те курсын  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ү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ләштереү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ең предмет һө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өмтәләре:</w:t>
      </w:r>
    </w:p>
    <w:p w:rsidR="00F97D7B" w:rsidRPr="00F70003" w:rsidRDefault="00F97D7B" w:rsidP="00F97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/>
          <w:iCs/>
          <w:sz w:val="24"/>
          <w:szCs w:val="24"/>
          <w:lang w:val="ba-RU" w:eastAsia="ru-RU"/>
        </w:rPr>
        <w:t>Көйләүсе универсаль у</w:t>
      </w:r>
      <w:r w:rsidRPr="00F70003">
        <w:rPr>
          <w:rFonts w:ascii="Cambria Math" w:eastAsia="Times New Roman" w:hAnsi="Cambria Math" w:cs="Cambria Math"/>
          <w:i/>
          <w:iCs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/>
          <w:iCs/>
          <w:sz w:val="24"/>
          <w:szCs w:val="24"/>
          <w:lang w:val="ba-RU" w:eastAsia="ru-RU"/>
        </w:rPr>
        <w:t>ыу эшмәкәрлеге: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дәрестең темаһын һәм ма</w:t>
      </w:r>
      <w:r w:rsidRPr="00F70003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сатын ү</w:t>
      </w:r>
      <w:r w:rsidRPr="00F70003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аллы табып әйтә  белеү;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ытыусы менән берлектә у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ыу проблемаһын сисеү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 планын тө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өү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уйылған ма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сат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 ирешеү өсөн планды тормош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 ашырыу, кәрәк осра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та 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еңдең эшмәкәрлегеңә тө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әтмәләр индереү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ытыусы менән берлектә баһалау критерий</w:t>
      </w:r>
      <w:r w:rsidRPr="00F70003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арын билдәләү һәм шуға ярашлы ү</w:t>
      </w:r>
      <w:r w:rsidRPr="00F70003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еңдең һәм иптәштәреңдең эшенә баһа бирә белеү.</w:t>
      </w:r>
    </w:p>
    <w:p w:rsidR="00F97D7B" w:rsidRPr="00F70003" w:rsidRDefault="00F97D7B" w:rsidP="00F97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Универсаль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эшмәкәрлеген  формалаштырыу сараһы булып һө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өмтәле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технологияһы һәм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 уңыштарын баһалау технологияһы тора.</w:t>
      </w:r>
    </w:p>
    <w:p w:rsidR="00F97D7B" w:rsidRPr="00F70003" w:rsidRDefault="00F97D7B" w:rsidP="00F97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/>
          <w:iCs/>
          <w:sz w:val="24"/>
          <w:szCs w:val="24"/>
          <w:lang w:val="ba-RU" w:eastAsia="ru-RU"/>
        </w:rPr>
        <w:lastRenderedPageBreak/>
        <w:t>Танып-белеү универсаль у</w:t>
      </w:r>
      <w:r w:rsidRPr="00F70003">
        <w:rPr>
          <w:rFonts w:ascii="Cambria Math" w:eastAsia="Times New Roman" w:hAnsi="Cambria Math" w:cs="Cambria Math"/>
          <w:i/>
          <w:iCs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/>
          <w:iCs/>
          <w:sz w:val="24"/>
          <w:szCs w:val="24"/>
          <w:lang w:val="ba-RU" w:eastAsia="ru-RU"/>
        </w:rPr>
        <w:t>ыу эшмәкәрлеге:</w:t>
      </w:r>
    </w:p>
    <w:p w:rsidR="00F97D7B" w:rsidRPr="00F70003" w:rsidRDefault="00F97D7B" w:rsidP="00F97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sz w:val="24"/>
          <w:szCs w:val="24"/>
          <w:lang w:val="ba-RU" w:eastAsia="ru-RU"/>
        </w:rPr>
        <w:t>текстағы мәғлүмәттең бөтөн төр</w:t>
      </w:r>
      <w:r w:rsidRPr="00F70003">
        <w:rPr>
          <w:rFonts w:ascii="Cambria Math" w:eastAsia="Times New Roman" w:hAnsi="Cambria Math" w:cs="Cambria Math"/>
          <w:iCs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sz w:val="24"/>
          <w:szCs w:val="24"/>
          <w:lang w:val="ba-RU" w:eastAsia="ru-RU"/>
        </w:rPr>
        <w:t>әрен дә и</w:t>
      </w:r>
      <w:r w:rsidRPr="00F70003">
        <w:rPr>
          <w:rFonts w:ascii="Cambria Math" w:eastAsia="Times New Roman" w:hAnsi="Cambria Math" w:cs="Cambria Math"/>
          <w:iCs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iCs/>
          <w:sz w:val="24"/>
          <w:szCs w:val="24"/>
          <w:lang w:val="ba-RU" w:eastAsia="ru-RU"/>
        </w:rPr>
        <w:t>әпкә алыу;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ыу төр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әрен ма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сат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 ярашлы фай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аланыу: текст менән танышыу өсөн у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ыу, кү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йүгертеп у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ып сығыу, мәғлүмәт алыу өсөн ентекләп у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ыу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телмәр ситуацияһына ярашлы 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еңдең фекереңде телдән әйтеү төрлө формала бирелгән мәғлүмәтте таба белеү (тотош текст, иллюстрация, схема, таблица)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мәғлүмәтте бер форманан икенсе формаға 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гәртә белеү (план, схема, таблица тө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өү)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һү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лектәр, белешмә материал менән менән фай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алана белеү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анализлай һәм синтезлай белеү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сәбәп-һө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өмтә бәйләнештәрен урынлаштыра белеү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фекерләй белеү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/>
          <w:iCs/>
          <w:sz w:val="24"/>
          <w:szCs w:val="24"/>
          <w:lang w:val="ba-RU" w:eastAsia="ru-RU"/>
        </w:rPr>
        <w:t>Коммуникатив  универсаль у</w:t>
      </w:r>
      <w:r w:rsidRPr="00F70003">
        <w:rPr>
          <w:rFonts w:ascii="Cambria Math" w:eastAsia="Times New Roman" w:hAnsi="Cambria Math" w:cs="Cambria Math"/>
          <w:i/>
          <w:iCs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/>
          <w:iCs/>
          <w:sz w:val="24"/>
          <w:szCs w:val="24"/>
          <w:lang w:val="ba-RU" w:eastAsia="ru-RU"/>
        </w:rPr>
        <w:t>ыу эшмәкәрлеге</w:t>
      </w:r>
      <w:r w:rsidRPr="00F70003"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  <w:t xml:space="preserve"> 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Телдән һәм я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ма формала яуап бирә белеү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 xml:space="preserve">; 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телмәр сараларын төрлө коммуникатив мәсьәләләр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 сисеү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 дөрө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улланыу, телмәр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 диалогик һәм монологик формаларын я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шы беле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ru-RU"/>
        </w:rPr>
        <w:t>ү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;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 xml:space="preserve"> 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еңдең фекереңде ниге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ләй белеү һәм дөрө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итеп баш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аларға еткерә алыу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баш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алар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 ла ишетә һәм тыңлай белеү, улар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ың 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араштарын аңларға тырышыу, кәрәк булғанда ү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еңдең 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арашыңды тө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әтә белеү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 xml:space="preserve">; 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дөйөм эшмәкәрлек барышында  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арар 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абул итә белеү</w:t>
      </w:r>
      <w:r w:rsidRPr="00F700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 xml:space="preserve">; 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һорау</w:t>
      </w:r>
      <w:r w:rsidRPr="00F70003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 бирә белеү.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әбиәттең дөйөм һәм милли мә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әниәтте сағылдырыусы күренеш  булыуын, әхла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и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иммәттәр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е, традициялар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 һәм быуындан быуынға еткереү сараһы икәнлеген аңлау;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шәхси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еш өсөн әһәмиәтен аңлау, Тыуған ил һәм уның кешеләре , тирә-я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донъя тураһында хәбәр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булыу;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ытыусы,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 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арыуында текстар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 тыңлап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абул итә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аңлап, дөрө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, тасуири итеп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ыс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ырып 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исеменә, автор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фамилияһына, иллюстрацияларға, терәк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әргә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арап уның йөкмәткеһен кү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аллау.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таныш булмаған тексты эстән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 эшен үткәрә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өлөштәргә бүлеү, ябай план тө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төп фекерен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билдәләй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текстан герой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һырлаусы материалды таба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тулыһынса һәм һайланма һөйләй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геройға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һырлама бирә белеү; телдән һәм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ма һүрәтләй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барышында картиналар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кү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алдына килтереп һөйләй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ылғанға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арата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еңдең мөнәсәбәтеңде белдереү, нимәнең ни өсөн о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шағанын (о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шамағанын) аңлата алыу;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билдәләре буйынса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хикәйә, повесть, пьеса жанр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арына бүлә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проза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әрендә герой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автор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һәм һөйләүсене айыра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нәфис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әбиәттә сағыштырыу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эпитеттар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йәнләндереү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күрә белеү;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автор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герой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һәм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исемен дөрө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атау.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ылғанды аңлау алымдарын формалаштырыу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исеме менән эшләү о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талығы 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йөкмәткеһен исеме, иллюстрациялар, терәк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яр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амында кү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алларға өйрәтеү, текс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исем уйлау.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О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талы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ты ү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тереү: 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Текста йәки текстың өлөштәрендә терәк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айырырға өйрәтеү, төп фекер менән терәк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араһында бәйләнеш булдырыу;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өлөштәргә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бүлеү, исем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ушыу, тотош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йәки һәр өлөштөң төп фекерен билдәләү;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Ябай план тө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өү(текстың һөйләмдәренән тө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өлгән план);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структураһын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 тә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дим иткән план менән тиңләштереү;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Герой тураһындағы хикәйәнең планын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тө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>Тексты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 алдынан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уйылған һорау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арға яуап биреү;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һорау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тө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өү.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барышында уның йөкмәткеһен кү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Ниндәй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ер фекер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и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батлау өсөн һайлап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Бәйләнешле һөйләү һәм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ма телмәр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тереү.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Өйрәтеү:  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Тексты план буйынса тулы һәм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артып һөйләү;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төрлө өлөштәрен  һайлап һөйләү;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телдән һүрәтләмә тө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Бер герой исеменән телдән хикәйә тө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Шиғыр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һәм проза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 тасуири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өктәрен дөрө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интонация , темп, тон менән, логик ба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ым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уйып яттан һөйләү.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Һәр бүлек 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ағында ижади характер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ма эштәр үткәреү. 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Ижади эштәр: иншалар, хикәйәләр, шиғыр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Был ма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ирешеү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түбәндәге мәсьәләләр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хәл итергә кәрәк: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техникаһын һәм тексты аңлау алымдарын  формалаштырыу – бер үк ва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ытта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 процесына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 уятыу һәм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ихтыяжын булдырыу;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 аша балалар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әхла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и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иммәттәр тәрбиәләү;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Балалар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сәнғәтенә ылы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тырыу,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әби-теоретик төшөнсәләр менән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анализлау аша практик таныштырыу;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Һөйләү һәм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ма телмәр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(һү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байлығын), балалар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ижади һәләттәрен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тереү.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өмтәле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технологияһы.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Был технология текст менән эшләү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3 этабын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эсенә ала: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1.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Тексты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ығанға тиклем үткәрелгән эштәр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2.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Тексты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барышында 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арылған эштәр.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3.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Тексты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ып сы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ас 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арылған эштәр.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тематикаһы, төп темалар һәм бәйләнешле телмәр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тереү.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Кластан тыш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     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менән эш.      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</w:t>
      </w:r>
    </w:p>
    <w:p w:rsidR="00F97D7B" w:rsidRPr="00F70003" w:rsidRDefault="00F97D7B" w:rsidP="00F97D7B">
      <w:pPr>
        <w:numPr>
          <w:ilvl w:val="0"/>
          <w:numId w:val="2"/>
        </w:num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Программа й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ө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км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тке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һ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е.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Программала 3-сө кластағы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материалдары тематик принцип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ниге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ләнеп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оролған:</w:t>
      </w:r>
    </w:p>
    <w:p w:rsidR="00F97D7B" w:rsidRPr="00F70003" w:rsidRDefault="006A7F19" w:rsidP="00F97D7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Белем байрамы.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ытыусыға, мәктәпкә ихтирам һәм һөйөү тәрбиәләү. Тырышып белем алыу – төп ма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 икәнен и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кә төшөрөү.</w:t>
      </w:r>
    </w:p>
    <w:p w:rsidR="00F97D7B" w:rsidRPr="00F70003" w:rsidRDefault="006A7F19" w:rsidP="00F97D7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Йәйге сәйәхәттәр һәм мажаралар.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Тыуған-төйәк, ер-һыу, республикабы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тураһында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 Балалар араһында ду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, туғанлы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һәм 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кешелек сифаттары тәрбиәләү.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Кө</w:t>
      </w:r>
      <w:r w:rsidRPr="00F70003">
        <w:rPr>
          <w:rFonts w:ascii="Cambria Math" w:hAnsi="Cambria Math" w:cs="Cambria Math"/>
          <w:color w:val="000000"/>
          <w:sz w:val="24"/>
          <w:szCs w:val="24"/>
          <w:lang w:val="ba-RU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 xml:space="preserve"> </w:t>
      </w:r>
      <w:r w:rsidRPr="00F70003">
        <w:rPr>
          <w:rFonts w:ascii="Cambria Math" w:hAnsi="Cambria Math" w:cs="Cambria Math"/>
          <w:color w:val="000000"/>
          <w:sz w:val="24"/>
          <w:szCs w:val="24"/>
          <w:lang w:val="ba-RU"/>
        </w:rPr>
        <w:t>ҡ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ояшы йө</w:t>
      </w:r>
      <w:r w:rsidRPr="00F70003">
        <w:rPr>
          <w:rFonts w:ascii="Cambria Math" w:hAnsi="Cambria Math" w:cs="Cambria Math"/>
          <w:color w:val="000000"/>
          <w:sz w:val="24"/>
          <w:szCs w:val="24"/>
          <w:lang w:val="ba-RU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ә</w:t>
      </w:r>
      <w:r w:rsidR="006A7F19"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 xml:space="preserve"> зәңгәр күктә.</w:t>
      </w:r>
    </w:p>
    <w:p w:rsidR="006A7F19" w:rsidRPr="00F70003" w:rsidRDefault="006A7F19" w:rsidP="00F97D7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Т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e-BY"/>
        </w:rPr>
        <w:t>өрлө автор</w:t>
      </w:r>
      <w:r w:rsidRPr="00F70003">
        <w:rPr>
          <w:rFonts w:ascii="Cambria Math" w:hAnsi="Cambria Math" w:cs="Cambria Math"/>
          <w:color w:val="000000"/>
          <w:sz w:val="24"/>
          <w:szCs w:val="24"/>
          <w:lang w:val="be-BY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e-BY"/>
        </w:rPr>
        <w:t>ар</w:t>
      </w:r>
      <w:r w:rsidRPr="00F70003">
        <w:rPr>
          <w:rFonts w:ascii="Cambria Math" w:hAnsi="Cambria Math" w:cs="Cambria Math"/>
          <w:color w:val="000000"/>
          <w:sz w:val="24"/>
          <w:szCs w:val="24"/>
          <w:lang w:val="be-BY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e-BY"/>
        </w:rPr>
        <w:t>ың ми</w:t>
      </w:r>
      <w:r w:rsidRPr="00F70003">
        <w:rPr>
          <w:rFonts w:ascii="Cambria Math" w:hAnsi="Cambria Math" w:cs="Cambria Math"/>
          <w:color w:val="000000"/>
          <w:sz w:val="24"/>
          <w:szCs w:val="24"/>
          <w:lang w:val="be-BY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e-BY"/>
        </w:rPr>
        <w:t>гел тураһындағы ә</w:t>
      </w:r>
      <w:r w:rsidRPr="00F70003">
        <w:rPr>
          <w:rFonts w:ascii="Cambria Math" w:hAnsi="Cambria Math" w:cs="Cambria Math"/>
          <w:color w:val="000000"/>
          <w:sz w:val="24"/>
          <w:szCs w:val="24"/>
          <w:lang w:val="be-BY"/>
        </w:rPr>
        <w:t>ҫ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e-BY"/>
        </w:rPr>
        <w:t>әр</w:t>
      </w:r>
      <w:r w:rsidRPr="00F70003">
        <w:rPr>
          <w:rFonts w:ascii="Cambria Math" w:hAnsi="Cambria Math" w:cs="Cambria Math"/>
          <w:color w:val="000000"/>
          <w:sz w:val="24"/>
          <w:szCs w:val="24"/>
          <w:lang w:val="be-BY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e-BY"/>
        </w:rPr>
        <w:t>әре менән танышыу.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Ә</w:t>
      </w:r>
      <w:r w:rsidRPr="00F70003">
        <w:rPr>
          <w:rFonts w:ascii="Cambria Math" w:hAnsi="Cambria Math" w:cs="Cambria Math"/>
          <w:color w:val="000000"/>
          <w:sz w:val="24"/>
          <w:szCs w:val="24"/>
          <w:lang w:val="ba-RU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әптең төбө – ғә</w:t>
      </w:r>
      <w:r w:rsidRPr="00F70003">
        <w:rPr>
          <w:rFonts w:ascii="Cambria Math" w:hAnsi="Cambria Math" w:cs="Cambria Math"/>
          <w:color w:val="000000"/>
          <w:sz w:val="24"/>
          <w:szCs w:val="24"/>
          <w:lang w:val="ba-RU"/>
        </w:rPr>
        <w:t>ҙ</w:t>
      </w: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әт</w:t>
      </w:r>
      <w:r w:rsidR="006A7F19"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>.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lang w:val="ba-RU"/>
        </w:rPr>
        <w:t xml:space="preserve"> 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Балалар, өлкәндәр араһында булған хәл-ва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иға, улар эшләгән эштәр, герой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ың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 тураһында уйландырыу, фекер алышыу, баһа биреү, насар күренештәр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булдырмау тураһында һөйләшеү.</w:t>
      </w:r>
    </w:p>
    <w:p w:rsidR="006A7F19" w:rsidRPr="00F70003" w:rsidRDefault="006A7F19" w:rsidP="00F97D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Рус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әбиәте.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Тәңкә-тәңкә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="006A7F19"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яуа.</w:t>
      </w:r>
    </w:p>
    <w:p w:rsidR="00F97D7B" w:rsidRPr="00F70003" w:rsidRDefault="006A7F19" w:rsidP="00F97D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Йортом, илем, киләсәгем.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Әкиәт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="006A7F19"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ырға яратам.</w:t>
      </w:r>
    </w:p>
    <w:p w:rsidR="00F97D7B" w:rsidRPr="00F70003" w:rsidRDefault="00F97D7B" w:rsidP="00F97D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Илде иңләп, йәмле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="006A7F19"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килә.</w:t>
      </w:r>
    </w:p>
    <w:p w:rsidR="006A7F19" w:rsidRPr="00F70003" w:rsidRDefault="006A7F19" w:rsidP="00F97D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Донъя халы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әбиәте.</w:t>
      </w:r>
    </w:p>
    <w:p w:rsidR="00F97D7B" w:rsidRPr="00F70003" w:rsidRDefault="00F97D7B" w:rsidP="006A7F19">
      <w:pPr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Синыфтан тыш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="006A7F19"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 дәрестәре. 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орт, рус сит ил классиктарының балалар өсөн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ған күренекле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 менән танышыу. Тексты дөрө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, аңлы, тасуири итеп, тулы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менән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ыу. </w:t>
      </w: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lastRenderedPageBreak/>
        <w:t>У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ыусы эшмәкәрлеге.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гө тәбиғәт, сентябрь башын һүрәтләү.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тәүге көнө, 1 сентябрь – Белем байрамы тураһында һөйләшеү.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ытыусыға, мәктәпкә ихтирам һәм һөйөү тәрбиәләү. Тырышып белем алыу – төп ма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 икәнен и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кә төшөрөү.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орт хал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ының ауы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– тел ижады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омарт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ылар менән таныштырыу. Улар ниге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ендә ете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һәм аңлы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о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талығын шымартыу. Һөйләмдәр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  һәм тексты, таныш билдәләре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уйылған пауза яһап, тейешле интонация менән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 Шыбырлап , эстән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ыуға күнегеү. 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Әкиәтте һөйләү,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тыңлау нескәлектәре менән танышыу. 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техникаһын камиллаштырыу. Хәл – ва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э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мә-э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лекле тасуирлап , ике – өс әкиәтте матур итеп һөйләргә өйрәнеү.  Әкиәттән 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өктәр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 ролләп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сәхнәләштереү, йәғни тасуири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Шиғыр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тасуири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ырға өйрәнеү, яттан һөйләү.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шиғри телмәр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енсәлектәре менән таныштырыу. Шиғри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ең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юлдар менән бирелешен һәм ритм, рифма, ба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ым күренештәрен кү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әтеү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Тәбиғәт тураһындағы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тирә-я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мөхит, тормош ха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ындағы белемдәрен киңәйтеү. Тәбиғәт ми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гелен һүрәтләгән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тәбиғәт күренештәренең нескәлектәрен иғтибар итеү, матурлығын тоя белеү, һо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ланыу һәм тәбиғәттән алған уй-фекер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белгертеү, хис – тойғолар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тасуирлап һөйләү күнекмәләрен биреү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балалар, өлкәндәр араһында булған хәл-ва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иға, улар эшләгән эштәр, герой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холо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-фиғеле,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тарын тураһында уйландырыу, фекер алышыу һәм баһа биреү. 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әге балалар араһындағы мөнәсәбәткә кү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әтеү яһау. Ыңғай герой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өлгөһөндә мә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әни аралашыу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ағи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әләрен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ләштереү һәм ғә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әти етешһе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лектәр, насар күренештәргә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арата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арашыңда белдереү, баһа биреү, улар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булдырмау йәки бөтөрөү өсөн ниндәй саралар күреү  тураһында уйланыу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дәрестәрендә хе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 тәрбиәһе, тыуған ил һәм тыуған төйәк , ата-бабалар ере тигән тәрән мәғәнәгә эйә булған төшөнсәләр биреү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 ниге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ендә тормош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 ашырыла.  Бирелгән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тыуған ергә , йәшәгән төйәккә, тирә-я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мөхиткә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арата кеше мөнәсәбәте мәсьәләләре күтәрелә.  Бала дәрестә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 шиғыр, әкиәт, хикәйә һәм 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жанр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аша кешенең тыуған еренә булған  мөхәбәтте тырыш хе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мәте һәм фай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алы эштәре менән билдәләүенә инана.</w:t>
      </w:r>
    </w:p>
    <w:p w:rsidR="00F97D7B" w:rsidRPr="00F70003" w:rsidRDefault="00F97D7B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Тыуған төйәк, ер – һыу, республикабы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. 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ош –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орт, хайуандар, 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емлектәр, улар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 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айғыртыу  һәм кешеләр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ең, шулай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балалар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ың, уларға мөнәсәбәте. Балалар һәм өлкәндәр , бала һәм уның ти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әре. Улар араһындағы мөнәсәбәт.</w:t>
      </w:r>
    </w:p>
    <w:p w:rsidR="00941EA6" w:rsidRPr="00F70003" w:rsidRDefault="00941EA6" w:rsidP="00F97D7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F97D7B" w:rsidRPr="00F70003" w:rsidRDefault="00F97D7B" w:rsidP="00F97D7B">
      <w:pPr>
        <w:numPr>
          <w:ilvl w:val="0"/>
          <w:numId w:val="2"/>
        </w:num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</w:t>
      </w:r>
      <w:r w:rsidR="00AB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тематик </w:t>
      </w:r>
      <w:proofErr w:type="spellStart"/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планлаштырыу</w:t>
      </w:r>
      <w:proofErr w:type="spellEnd"/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41EA6" w:rsidRPr="00F70003" w:rsidRDefault="00941EA6" w:rsidP="00941EA6">
      <w:pPr>
        <w:tabs>
          <w:tab w:val="left" w:pos="135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D7B" w:rsidRPr="00F70003" w:rsidRDefault="00F97D7B" w:rsidP="00F97D7B">
      <w:p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1"/>
        <w:tblpPr w:leftFromText="180" w:rightFromText="180" w:vertAnchor="text" w:tblpX="324" w:tblpY="1"/>
        <w:tblOverlap w:val="never"/>
        <w:tblW w:w="9334" w:type="dxa"/>
        <w:tblLayout w:type="fixed"/>
        <w:tblLook w:val="04A0" w:firstRow="1" w:lastRow="0" w:firstColumn="1" w:lastColumn="0" w:noHBand="0" w:noVBand="1"/>
      </w:tblPr>
      <w:tblGrid>
        <w:gridCol w:w="817"/>
        <w:gridCol w:w="6191"/>
        <w:gridCol w:w="471"/>
        <w:gridCol w:w="811"/>
        <w:gridCol w:w="1044"/>
      </w:tblGrid>
      <w:tr w:rsidR="005C7995" w:rsidRPr="00F70003" w:rsidTr="00DF4AD8">
        <w:trPr>
          <w:trHeight w:val="33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95" w:rsidRPr="00F70003" w:rsidRDefault="005C7995" w:rsidP="00941EA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9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әғ</w:t>
            </w:r>
          </w:p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һаны</w:t>
            </w:r>
          </w:p>
        </w:tc>
        <w:tc>
          <w:tcPr>
            <w:tcW w:w="811" w:type="dxa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План </w:t>
            </w:r>
          </w:p>
        </w:tc>
        <w:tc>
          <w:tcPr>
            <w:tcW w:w="1044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</w:tr>
      <w:tr w:rsidR="005C7995" w:rsidRPr="00F70003" w:rsidTr="00DF4AD8">
        <w:trPr>
          <w:trHeight w:val="33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байрамы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218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«Й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 бит был, й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й!» С.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рипов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ленг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 – б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Н.Мусин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телен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беле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лим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Ф.Ту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баева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«Кем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йепле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?» Ф.Ф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уллина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«Ба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ҫ</w:t>
            </w:r>
            <w:proofErr w:type="spellStart"/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ыу</w:t>
            </w:r>
            <w:proofErr w:type="spellEnd"/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сылары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 Х.Х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йретдинова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арыбай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Байбулатов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="00DF4AD8">
              <w:rPr>
                <w:rFonts w:ascii="Times New Roman" w:hAnsi="Times New Roman" w:cs="Times New Roman"/>
                <w:sz w:val="24"/>
                <w:szCs w:val="24"/>
              </w:rPr>
              <w:t>унарсы</w:t>
            </w:r>
            <w:proofErr w:type="spellEnd"/>
            <w:r w:rsidR="00DF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AD8">
              <w:rPr>
                <w:rFonts w:ascii="Times New Roman" w:hAnsi="Times New Roman" w:cs="Times New Roman"/>
                <w:sz w:val="24"/>
                <w:szCs w:val="24"/>
              </w:rPr>
              <w:t>мажаралары</w:t>
            </w:r>
            <w:proofErr w:type="spellEnd"/>
            <w:r w:rsidR="00DF4AD8">
              <w:rPr>
                <w:rFonts w:ascii="Times New Roman" w:hAnsi="Times New Roman" w:cs="Times New Roman"/>
                <w:sz w:val="24"/>
                <w:szCs w:val="24"/>
              </w:rPr>
              <w:t xml:space="preserve"> Ж. </w:t>
            </w:r>
            <w:proofErr w:type="spellStart"/>
            <w:r w:rsidR="00DF4AD8">
              <w:rPr>
                <w:rFonts w:ascii="Times New Roman" w:hAnsi="Times New Roman" w:cs="Times New Roman"/>
                <w:sz w:val="24"/>
                <w:szCs w:val="24"/>
              </w:rPr>
              <w:t>Кейекбаев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Синыфтан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ау </w:t>
            </w:r>
            <w:proofErr w:type="spellStart"/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, й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й»К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ында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ши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ҫ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тар к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аршылай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Д.Талхина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т» Ф.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олова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Шыршыбик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Р.Низамов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ында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ши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оштар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ң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йыйылышы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лиев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ында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ши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Йомға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e-BY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лау дәресе.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Тикшере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эше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иныфтан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«Т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т»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Ололар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әңә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«Тырыш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ан-таш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ан»  Р.Ханнанов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«Тартай теленән табыр»  Р.Ханнанов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«Кешегә со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ор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ыма, у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ең төшөрһөң» Р.Ханнанов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C1B1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«К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әңә</w:t>
            </w:r>
            <w:r w:rsidRPr="001C1B1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шле эш тар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1C1B1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алма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ҫ</w:t>
            </w:r>
            <w:r w:rsidRPr="001C1B1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» Р.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1C1B1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отошов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ҫ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тар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дошмандар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 К.М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лг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 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Даян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«Кем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алданды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Р.Солтанг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айын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»А</w:t>
            </w:r>
            <w:proofErr w:type="spellEnd"/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ирфанов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Лайы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к»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Б.Байым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тырна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 Н. Иге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Берлект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байлы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 И.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имранов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тл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әү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Й.Ильясова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DF4AD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СкребицкийЙом</w:t>
            </w:r>
            <w:proofErr w:type="spellEnd"/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лау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A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Синыфтан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Ә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e-BY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ә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төбө-матур ғә:әт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15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 ә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e-BY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әбиәте өлгөләре. 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F7000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ында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ши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унар</w:t>
            </w:r>
            <w:proofErr w:type="spellEnd"/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 бар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М.Сади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тә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е кем я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ан?» С. Сурина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«Урман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ситенд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proofErr w:type="gram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«Ни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айыу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лай»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С.Сурина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ни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ңә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ҫ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?» Г.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Йом</w:t>
            </w:r>
            <w:proofErr w:type="spellEnd"/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лау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Тикшере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эше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Синыфтан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«Бала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аил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ында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ши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«Изге аманат»  Р.Ханнанов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«Тыуған ил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ай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ан башлана» Ғ.Хөсәйенов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ортостан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 Х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йенов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олатай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айындары</w:t>
            </w:r>
            <w:proofErr w:type="spellEnd"/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Ә.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Сирбаев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rPr>
          <w:trHeight w:val="309"/>
        </w:trPr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«Урал»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B66F3" w:rsidRDefault="005C7995" w:rsidP="00941EA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ba-RU"/>
              </w:rPr>
            </w:pPr>
            <w:r w:rsidRPr="00FB66F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«Баш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B66F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алабы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B66F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-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B66F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B66F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» Р.Бикбаев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»Б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.Рафи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Бабса</w:t>
            </w:r>
            <w:proofErr w:type="spell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бей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ырыуы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манов</w:t>
            </w:r>
            <w:proofErr w:type="spellEnd"/>
            <w:proofErr w:type="gram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ң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тыу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ан к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нис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әү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«Ере бай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ң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– теле бай»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С.Сурина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Йом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лау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Тикшере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эше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«Ирәмәлкәй тау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ың 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ташы» В.Исха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«Икмәк көсө»А.Шәйәхмәтова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ош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 әйләнгән әбей», «Үгәй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Гөлбикә»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«Ва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сыят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2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«Урал 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иле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 А.Й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әғә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«Урал батыр»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5C7995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Алпамыша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батыр»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«Бой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941EA6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Юлдыбай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унарсы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E66E1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-61</w:t>
            </w:r>
          </w:p>
        </w:tc>
        <w:tc>
          <w:tcPr>
            <w:tcW w:w="6191" w:type="dxa"/>
          </w:tcPr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Йом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лау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Тикшере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эше</w:t>
            </w:r>
            <w:proofErr w:type="spellEnd"/>
          </w:p>
          <w:p w:rsidR="005C7995" w:rsidRPr="00F70003" w:rsidRDefault="005C7995" w:rsidP="0094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Синыфтан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һө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йл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йек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94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5C7995" w:rsidRPr="002C5028" w:rsidRDefault="00202BA4" w:rsidP="00202BA4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4" w:type="dxa"/>
          </w:tcPr>
          <w:p w:rsidR="005C7995" w:rsidRPr="00F70003" w:rsidRDefault="005C7995" w:rsidP="00941EA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5C7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91" w:type="dxa"/>
          </w:tcPr>
          <w:p w:rsidR="005C7995" w:rsidRPr="00F70003" w:rsidRDefault="005C7995" w:rsidP="005C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F70003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етте</w:t>
            </w:r>
            <w:proofErr w:type="spellEnd"/>
            <w:r w:rsidRPr="00F7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</w:t>
            </w:r>
            <w:r w:rsidRPr="00F7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Ғ</w:t>
            </w:r>
            <w:proofErr w:type="spellStart"/>
            <w:r w:rsidRPr="00F7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афури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Илде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ң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кил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зетдинов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5C7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91" w:type="dxa"/>
          </w:tcPr>
          <w:p w:rsidR="005C7995" w:rsidRPr="00F70003" w:rsidRDefault="005C7995" w:rsidP="005C799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килде</w:t>
            </w:r>
            <w:proofErr w:type="spellEnd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?» Р.С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әғә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proofErr w:type="spell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иев</w:t>
            </w:r>
            <w:proofErr w:type="spellEnd"/>
          </w:p>
        </w:tc>
        <w:tc>
          <w:tcPr>
            <w:tcW w:w="471" w:type="dxa"/>
            <w:vAlign w:val="center"/>
          </w:tcPr>
          <w:p w:rsidR="005C7995" w:rsidRPr="00F70003" w:rsidRDefault="005C7995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5C7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91" w:type="dxa"/>
          </w:tcPr>
          <w:p w:rsidR="005C7995" w:rsidRPr="00F70003" w:rsidRDefault="005C7995" w:rsidP="005C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Тамсы менән Тамсы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ай Ә.Хәмәтдинова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5C7995" w:rsidP="005C7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91" w:type="dxa"/>
          </w:tcPr>
          <w:p w:rsidR="005C7995" w:rsidRPr="00F70003" w:rsidRDefault="005C7995" w:rsidP="005C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к Е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ңеү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.Рамазанов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E66E17" w:rsidP="005C7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91" w:type="dxa"/>
          </w:tcPr>
          <w:p w:rsidR="005C7995" w:rsidRPr="00F70003" w:rsidRDefault="005C7995" w:rsidP="005C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Йом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лау д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ресе «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ынып к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м». Тикшере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</w:t>
            </w:r>
            <w:r w:rsidRPr="00A575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эше</w:t>
            </w:r>
          </w:p>
        </w:tc>
        <w:tc>
          <w:tcPr>
            <w:tcW w:w="471" w:type="dxa"/>
            <w:vAlign w:val="center"/>
          </w:tcPr>
          <w:p w:rsidR="005C7995" w:rsidRPr="00F70003" w:rsidRDefault="00202BA4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C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E66E17" w:rsidP="005C7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91" w:type="dxa"/>
          </w:tcPr>
          <w:p w:rsidR="005C7995" w:rsidRPr="00F70003" w:rsidRDefault="005C7995" w:rsidP="005C799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Донъя халы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e-BY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тары ә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e-BY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әбиәте өлгөләре.</w:t>
            </w:r>
          </w:p>
        </w:tc>
        <w:tc>
          <w:tcPr>
            <w:tcW w:w="471" w:type="dxa"/>
            <w:vAlign w:val="center"/>
          </w:tcPr>
          <w:p w:rsidR="005C7995" w:rsidRPr="00F70003" w:rsidRDefault="005C7995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Pr="002C5028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5C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E66E17" w:rsidP="005C79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91" w:type="dxa"/>
          </w:tcPr>
          <w:p w:rsidR="005C7995" w:rsidRPr="00F70003" w:rsidRDefault="005C7995" w:rsidP="005C799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Донъя халы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e-BY"/>
              </w:rPr>
              <w:t>ҡ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тары ә</w:t>
            </w:r>
            <w:r w:rsidRPr="00F70003">
              <w:rPr>
                <w:rFonts w:ascii="Cambria Math" w:hAnsi="Cambria Math" w:cs="Cambria Math"/>
                <w:sz w:val="24"/>
                <w:szCs w:val="24"/>
                <w:lang w:val="be-BY"/>
              </w:rPr>
              <w:t>ҙ</w:t>
            </w:r>
            <w:r w:rsidRPr="00F700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әбиәте өлгөләре.</w:t>
            </w:r>
          </w:p>
        </w:tc>
        <w:tc>
          <w:tcPr>
            <w:tcW w:w="471" w:type="dxa"/>
            <w:vAlign w:val="center"/>
          </w:tcPr>
          <w:p w:rsidR="005C7995" w:rsidRPr="00F70003" w:rsidRDefault="00202BA4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5C7995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C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C7995" w:rsidRPr="00F70003" w:rsidTr="00DF4AD8">
        <w:tc>
          <w:tcPr>
            <w:tcW w:w="817" w:type="dxa"/>
            <w:vAlign w:val="center"/>
          </w:tcPr>
          <w:p w:rsidR="005C7995" w:rsidRPr="00F70003" w:rsidRDefault="00E66E17" w:rsidP="005C7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69</w:t>
            </w:r>
          </w:p>
        </w:tc>
        <w:tc>
          <w:tcPr>
            <w:tcW w:w="6191" w:type="dxa"/>
          </w:tcPr>
          <w:p w:rsidR="005C7995" w:rsidRPr="005C7995" w:rsidRDefault="005C7995" w:rsidP="005C799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Йомғаҡлау дәресе.</w:t>
            </w:r>
          </w:p>
        </w:tc>
        <w:tc>
          <w:tcPr>
            <w:tcW w:w="471" w:type="dxa"/>
            <w:vAlign w:val="center"/>
          </w:tcPr>
          <w:p w:rsidR="005C7995" w:rsidRPr="005C7995" w:rsidRDefault="005C7995" w:rsidP="005C7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11" w:type="dxa"/>
          </w:tcPr>
          <w:p w:rsidR="005C7995" w:rsidRDefault="00202BA4" w:rsidP="005C7995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044" w:type="dxa"/>
          </w:tcPr>
          <w:p w:rsidR="005C7995" w:rsidRPr="00F70003" w:rsidRDefault="005C7995" w:rsidP="005C799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F97D7B" w:rsidRPr="00F70003" w:rsidRDefault="00F97D7B" w:rsidP="00F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F97D7B" w:rsidRPr="00F70003" w:rsidRDefault="00F97D7B" w:rsidP="00F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BD3" w:rsidRPr="00F70003" w:rsidRDefault="001B2BD3">
      <w:pPr>
        <w:rPr>
          <w:rFonts w:ascii="Times New Roman" w:hAnsi="Times New Roman" w:cs="Times New Roman"/>
        </w:rPr>
      </w:pPr>
    </w:p>
    <w:sectPr w:rsidR="001B2BD3" w:rsidRPr="00F70003" w:rsidSect="00F97D7B">
      <w:footerReference w:type="default" r:id="rId9"/>
      <w:pgSz w:w="11906" w:h="16838"/>
      <w:pgMar w:top="1134" w:right="850" w:bottom="1134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A4" w:rsidRDefault="00202BA4">
      <w:pPr>
        <w:spacing w:after="0" w:line="240" w:lineRule="auto"/>
      </w:pPr>
      <w:r>
        <w:separator/>
      </w:r>
    </w:p>
  </w:endnote>
  <w:endnote w:type="continuationSeparator" w:id="0">
    <w:p w:rsidR="00202BA4" w:rsidRDefault="0020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A4" w:rsidRPr="00426245" w:rsidRDefault="00202BA4">
    <w:pPr>
      <w:pStyle w:val="a9"/>
      <w:ind w:firstLine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A4" w:rsidRDefault="00202BA4">
      <w:pPr>
        <w:spacing w:after="0" w:line="240" w:lineRule="auto"/>
      </w:pPr>
      <w:r>
        <w:separator/>
      </w:r>
    </w:p>
  </w:footnote>
  <w:footnote w:type="continuationSeparator" w:id="0">
    <w:p w:rsidR="00202BA4" w:rsidRDefault="00202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CE3"/>
    <w:multiLevelType w:val="hybridMultilevel"/>
    <w:tmpl w:val="9D38D718"/>
    <w:lvl w:ilvl="0" w:tplc="3C5637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203A"/>
    <w:multiLevelType w:val="hybridMultilevel"/>
    <w:tmpl w:val="4BAEE1B6"/>
    <w:lvl w:ilvl="0" w:tplc="A4886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B5EEE"/>
    <w:multiLevelType w:val="hybridMultilevel"/>
    <w:tmpl w:val="2CA6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70A5A"/>
    <w:multiLevelType w:val="hybridMultilevel"/>
    <w:tmpl w:val="B29A3EC4"/>
    <w:lvl w:ilvl="0" w:tplc="8D38034C">
      <w:start w:val="1"/>
      <w:numFmt w:val="decimal"/>
      <w:lvlText w:val="%1."/>
      <w:lvlJc w:val="left"/>
      <w:pPr>
        <w:ind w:left="360" w:firstLine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7B"/>
    <w:rsid w:val="0015498B"/>
    <w:rsid w:val="001B2BD3"/>
    <w:rsid w:val="001C1B10"/>
    <w:rsid w:val="00202BA4"/>
    <w:rsid w:val="003C2601"/>
    <w:rsid w:val="005C7995"/>
    <w:rsid w:val="005E3288"/>
    <w:rsid w:val="006A7F19"/>
    <w:rsid w:val="00911A40"/>
    <w:rsid w:val="00941EA6"/>
    <w:rsid w:val="00A57581"/>
    <w:rsid w:val="00AB174D"/>
    <w:rsid w:val="00CB5443"/>
    <w:rsid w:val="00DF4AD8"/>
    <w:rsid w:val="00E66E17"/>
    <w:rsid w:val="00F433DF"/>
    <w:rsid w:val="00F70003"/>
    <w:rsid w:val="00F97D7B"/>
    <w:rsid w:val="00FB66F3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7D7B"/>
  </w:style>
  <w:style w:type="character" w:customStyle="1" w:styleId="a3">
    <w:name w:val="Текст выноски Знак"/>
    <w:basedOn w:val="a0"/>
    <w:link w:val="a4"/>
    <w:uiPriority w:val="99"/>
    <w:semiHidden/>
    <w:rsid w:val="00F97D7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F97D7B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semiHidden/>
    <w:rsid w:val="00F97D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D7B"/>
    <w:pPr>
      <w:spacing w:after="0" w:line="240" w:lineRule="auto"/>
      <w:ind w:left="720" w:firstLine="567"/>
      <w:contextualSpacing/>
      <w:jc w:val="both"/>
    </w:pPr>
  </w:style>
  <w:style w:type="table" w:styleId="a6">
    <w:name w:val="Table Grid"/>
    <w:basedOn w:val="a1"/>
    <w:uiPriority w:val="59"/>
    <w:rsid w:val="00F97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rsid w:val="00F9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97D7B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8">
    <w:name w:val="Верхний колонтитул Знак"/>
    <w:basedOn w:val="a0"/>
    <w:link w:val="a7"/>
    <w:uiPriority w:val="99"/>
    <w:rsid w:val="00F97D7B"/>
  </w:style>
  <w:style w:type="paragraph" w:styleId="a9">
    <w:name w:val="footer"/>
    <w:basedOn w:val="a"/>
    <w:link w:val="aa"/>
    <w:uiPriority w:val="99"/>
    <w:unhideWhenUsed/>
    <w:rsid w:val="00F97D7B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a">
    <w:name w:val="Нижний колонтитул Знак"/>
    <w:basedOn w:val="a0"/>
    <w:link w:val="a9"/>
    <w:uiPriority w:val="99"/>
    <w:rsid w:val="00F97D7B"/>
  </w:style>
  <w:style w:type="table" w:customStyle="1" w:styleId="31">
    <w:name w:val="Сетка таблицы31"/>
    <w:basedOn w:val="a1"/>
    <w:next w:val="a6"/>
    <w:uiPriority w:val="59"/>
    <w:rsid w:val="00941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7D7B"/>
  </w:style>
  <w:style w:type="character" w:customStyle="1" w:styleId="a3">
    <w:name w:val="Текст выноски Знак"/>
    <w:basedOn w:val="a0"/>
    <w:link w:val="a4"/>
    <w:uiPriority w:val="99"/>
    <w:semiHidden/>
    <w:rsid w:val="00F97D7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F97D7B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semiHidden/>
    <w:rsid w:val="00F97D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D7B"/>
    <w:pPr>
      <w:spacing w:after="0" w:line="240" w:lineRule="auto"/>
      <w:ind w:left="720" w:firstLine="567"/>
      <w:contextualSpacing/>
      <w:jc w:val="both"/>
    </w:pPr>
  </w:style>
  <w:style w:type="table" w:styleId="a6">
    <w:name w:val="Table Grid"/>
    <w:basedOn w:val="a1"/>
    <w:uiPriority w:val="59"/>
    <w:rsid w:val="00F97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rsid w:val="00F9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97D7B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8">
    <w:name w:val="Верхний колонтитул Знак"/>
    <w:basedOn w:val="a0"/>
    <w:link w:val="a7"/>
    <w:uiPriority w:val="99"/>
    <w:rsid w:val="00F97D7B"/>
  </w:style>
  <w:style w:type="paragraph" w:styleId="a9">
    <w:name w:val="footer"/>
    <w:basedOn w:val="a"/>
    <w:link w:val="aa"/>
    <w:uiPriority w:val="99"/>
    <w:unhideWhenUsed/>
    <w:rsid w:val="00F97D7B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a">
    <w:name w:val="Нижний колонтитул Знак"/>
    <w:basedOn w:val="a0"/>
    <w:link w:val="a9"/>
    <w:uiPriority w:val="99"/>
    <w:rsid w:val="00F97D7B"/>
  </w:style>
  <w:style w:type="table" w:customStyle="1" w:styleId="31">
    <w:name w:val="Сетка таблицы31"/>
    <w:basedOn w:val="a1"/>
    <w:next w:val="a6"/>
    <w:uiPriority w:val="59"/>
    <w:rsid w:val="00941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48C9-1C3E-4126-BAD4-7CFA547E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isosh3</cp:lastModifiedBy>
  <cp:revision>4</cp:revision>
  <dcterms:created xsi:type="dcterms:W3CDTF">2019-09-29T12:16:00Z</dcterms:created>
  <dcterms:modified xsi:type="dcterms:W3CDTF">2020-10-07T15:26:00Z</dcterms:modified>
</cp:coreProperties>
</file>